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F48DA" w14:textId="77777777" w:rsidR="0043116E" w:rsidRDefault="002436D7" w:rsidP="00610852">
      <w:pPr>
        <w:pStyle w:val="Textkrper"/>
        <w:ind w:left="142"/>
        <w:jc w:val="right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cs-CZ" w:eastAsia="cs-CZ"/>
        </w:rPr>
        <w:drawing>
          <wp:inline distT="0" distB="0" distL="0" distR="0" wp14:anchorId="5ED11E1C" wp14:editId="177CFCA7">
            <wp:extent cx="1956501" cy="23774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501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A86D2" w14:textId="77777777" w:rsidR="0043116E" w:rsidRDefault="0043116E">
      <w:pPr>
        <w:pStyle w:val="Textkrper"/>
        <w:spacing w:before="271"/>
        <w:rPr>
          <w:rFonts w:ascii="Times New Roman"/>
          <w:sz w:val="28"/>
        </w:rPr>
      </w:pPr>
    </w:p>
    <w:p w14:paraId="22031166" w14:textId="77777777" w:rsidR="0043116E" w:rsidRDefault="00610852" w:rsidP="00610852">
      <w:pPr>
        <w:pStyle w:val="Titel"/>
        <w:spacing w:before="186"/>
        <w:ind w:left="0"/>
        <w:jc w:val="center"/>
        <w:rPr>
          <w:color w:val="000000"/>
        </w:rPr>
      </w:pPr>
      <w:r>
        <w:rPr>
          <w:color w:val="000000"/>
        </w:rPr>
        <w:t>Pokyny pro aktualizaci softwaru z USB</w:t>
      </w:r>
    </w:p>
    <w:p w14:paraId="6ABF27E1" w14:textId="77777777" w:rsidR="00610852" w:rsidRDefault="00610852" w:rsidP="00610852">
      <w:pPr>
        <w:pStyle w:val="Titel"/>
        <w:spacing w:before="186"/>
        <w:ind w:left="0"/>
        <w:jc w:val="center"/>
        <w:rPr>
          <w:u w:val="none"/>
        </w:rPr>
      </w:pPr>
      <w:r>
        <w:rPr>
          <w:color w:val="000000"/>
        </w:rPr>
        <w:t>TELESTAR TOP 100</w:t>
      </w:r>
    </w:p>
    <w:p w14:paraId="4269DAEC" w14:textId="77777777" w:rsidR="0043116E" w:rsidRDefault="0043116E">
      <w:pPr>
        <w:pStyle w:val="Textkrper"/>
        <w:rPr>
          <w:b/>
          <w:i/>
        </w:rPr>
      </w:pPr>
    </w:p>
    <w:p w14:paraId="7200770F" w14:textId="77777777" w:rsidR="00962F88" w:rsidRDefault="00962F88" w:rsidP="00610852">
      <w:pPr>
        <w:pStyle w:val="Textkrper"/>
        <w:spacing w:before="159" w:line="259" w:lineRule="auto"/>
        <w:ind w:left="141"/>
        <w:jc w:val="both"/>
      </w:pPr>
      <w:r w:rsidRPr="00962F88">
        <w:t>Prostřednictvím rozhraní USB máte možnost aktualizovat operační software svého rádia.</w:t>
      </w:r>
    </w:p>
    <w:p w14:paraId="16E466CC" w14:textId="77777777" w:rsidR="00962F88" w:rsidRPr="00962F88" w:rsidRDefault="00962F88" w:rsidP="00610852">
      <w:pPr>
        <w:pStyle w:val="Textkrper"/>
        <w:spacing w:before="161" w:line="259" w:lineRule="auto"/>
        <w:ind w:left="141" w:right="205"/>
        <w:jc w:val="both"/>
        <w:rPr>
          <w:b/>
          <w:u w:val="single"/>
        </w:rPr>
      </w:pPr>
      <w:r w:rsidRPr="00962F88">
        <w:rPr>
          <w:b/>
          <w:u w:val="single"/>
        </w:rPr>
        <w:t xml:space="preserve">Software </w:t>
      </w:r>
      <w:proofErr w:type="spellStart"/>
      <w:r w:rsidRPr="00962F88">
        <w:rPr>
          <w:b/>
          <w:u w:val="single"/>
        </w:rPr>
        <w:t>stažený</w:t>
      </w:r>
      <w:proofErr w:type="spellEnd"/>
      <w:r w:rsidRPr="00962F88">
        <w:rPr>
          <w:b/>
          <w:u w:val="single"/>
        </w:rPr>
        <w:t xml:space="preserve"> z </w:t>
      </w:r>
      <w:proofErr w:type="spellStart"/>
      <w:r w:rsidRPr="00962F88">
        <w:rPr>
          <w:b/>
          <w:u w:val="single"/>
        </w:rPr>
        <w:t>internetových</w:t>
      </w:r>
      <w:proofErr w:type="spellEnd"/>
      <w:r w:rsidRPr="00962F88">
        <w:rPr>
          <w:b/>
          <w:u w:val="single"/>
        </w:rPr>
        <w:t xml:space="preserve"> </w:t>
      </w:r>
      <w:proofErr w:type="spellStart"/>
      <w:r w:rsidRPr="00962F88">
        <w:rPr>
          <w:b/>
          <w:u w:val="single"/>
        </w:rPr>
        <w:t>stránekh</w:t>
      </w:r>
      <w:proofErr w:type="spellEnd"/>
      <w:r w:rsidRPr="00962F88">
        <w:rPr>
          <w:b/>
          <w:u w:val="single"/>
        </w:rPr>
        <w:t xml:space="preserve">, je </w:t>
      </w:r>
      <w:proofErr w:type="spellStart"/>
      <w:r w:rsidRPr="00962F88">
        <w:rPr>
          <w:b/>
          <w:u w:val="single"/>
        </w:rPr>
        <w:t>nutné</w:t>
      </w:r>
      <w:proofErr w:type="spellEnd"/>
      <w:r w:rsidRPr="00962F88">
        <w:rPr>
          <w:b/>
          <w:u w:val="single"/>
        </w:rPr>
        <w:t xml:space="preserve"> </w:t>
      </w:r>
      <w:proofErr w:type="spellStart"/>
      <w:r w:rsidRPr="00962F88">
        <w:rPr>
          <w:b/>
          <w:u w:val="single"/>
        </w:rPr>
        <w:t>rozbalit</w:t>
      </w:r>
      <w:proofErr w:type="spellEnd"/>
      <w:r w:rsidRPr="00962F88">
        <w:rPr>
          <w:b/>
          <w:u w:val="single"/>
        </w:rPr>
        <w:t xml:space="preserve">. </w:t>
      </w:r>
      <w:proofErr w:type="spellStart"/>
      <w:r w:rsidRPr="00962F88">
        <w:rPr>
          <w:b/>
          <w:u w:val="single"/>
        </w:rPr>
        <w:t>Rozbalený</w:t>
      </w:r>
      <w:proofErr w:type="spellEnd"/>
      <w:r w:rsidRPr="00962F88">
        <w:rPr>
          <w:b/>
          <w:u w:val="single"/>
        </w:rPr>
        <w:t xml:space="preserve"> </w:t>
      </w:r>
      <w:proofErr w:type="spellStart"/>
      <w:r w:rsidRPr="00962F88">
        <w:rPr>
          <w:b/>
          <w:u w:val="single"/>
        </w:rPr>
        <w:t>soubor</w:t>
      </w:r>
      <w:proofErr w:type="spellEnd"/>
      <w:r w:rsidRPr="00962F88">
        <w:rPr>
          <w:b/>
          <w:u w:val="single"/>
        </w:rPr>
        <w:t xml:space="preserve"> (.</w:t>
      </w:r>
      <w:proofErr w:type="spellStart"/>
      <w:r w:rsidRPr="00962F88">
        <w:rPr>
          <w:b/>
          <w:u w:val="single"/>
        </w:rPr>
        <w:t>ufw</w:t>
      </w:r>
      <w:proofErr w:type="spellEnd"/>
      <w:r w:rsidRPr="00962F88">
        <w:rPr>
          <w:b/>
          <w:u w:val="single"/>
        </w:rPr>
        <w:t xml:space="preserve">) </w:t>
      </w:r>
      <w:proofErr w:type="spellStart"/>
      <w:r w:rsidRPr="00962F88">
        <w:rPr>
          <w:b/>
          <w:u w:val="single"/>
        </w:rPr>
        <w:t>zkopírujte</w:t>
      </w:r>
      <w:proofErr w:type="spellEnd"/>
      <w:r w:rsidRPr="00962F88">
        <w:rPr>
          <w:b/>
          <w:u w:val="single"/>
        </w:rPr>
        <w:t xml:space="preserve"> na </w:t>
      </w:r>
      <w:proofErr w:type="spellStart"/>
      <w:r w:rsidRPr="00962F88">
        <w:rPr>
          <w:b/>
          <w:u w:val="single"/>
        </w:rPr>
        <w:t>příslušné</w:t>
      </w:r>
      <w:proofErr w:type="spellEnd"/>
      <w:r w:rsidRPr="00962F88">
        <w:rPr>
          <w:b/>
          <w:u w:val="single"/>
        </w:rPr>
        <w:t xml:space="preserve"> paměťové médium a připojte jej k rádiu. Pro aktualizaci </w:t>
      </w:r>
      <w:proofErr w:type="spellStart"/>
      <w:r w:rsidRPr="00962F88">
        <w:rPr>
          <w:b/>
          <w:u w:val="single"/>
        </w:rPr>
        <w:t>doporučujeme</w:t>
      </w:r>
      <w:proofErr w:type="spellEnd"/>
      <w:r w:rsidRPr="00962F88">
        <w:rPr>
          <w:b/>
          <w:u w:val="single"/>
        </w:rPr>
        <w:t xml:space="preserve"> </w:t>
      </w:r>
      <w:proofErr w:type="spellStart"/>
      <w:r w:rsidRPr="00962F88">
        <w:rPr>
          <w:b/>
          <w:u w:val="single"/>
        </w:rPr>
        <w:t>použít</w:t>
      </w:r>
      <w:proofErr w:type="spellEnd"/>
      <w:r w:rsidRPr="00962F88">
        <w:rPr>
          <w:b/>
          <w:u w:val="single"/>
        </w:rPr>
        <w:t xml:space="preserve"> USB </w:t>
      </w:r>
      <w:proofErr w:type="spellStart"/>
      <w:r w:rsidRPr="00962F88">
        <w:rPr>
          <w:b/>
          <w:u w:val="single"/>
        </w:rPr>
        <w:t>flash</w:t>
      </w:r>
      <w:proofErr w:type="spellEnd"/>
      <w:r w:rsidRPr="00962F88">
        <w:rPr>
          <w:b/>
          <w:u w:val="single"/>
        </w:rPr>
        <w:t xml:space="preserve"> </w:t>
      </w:r>
      <w:proofErr w:type="spellStart"/>
      <w:r w:rsidRPr="00962F88">
        <w:rPr>
          <w:b/>
          <w:u w:val="single"/>
        </w:rPr>
        <w:t>disk</w:t>
      </w:r>
      <w:proofErr w:type="spellEnd"/>
      <w:r w:rsidRPr="00962F88">
        <w:rPr>
          <w:b/>
          <w:u w:val="single"/>
        </w:rPr>
        <w:t xml:space="preserve"> s </w:t>
      </w:r>
      <w:proofErr w:type="spellStart"/>
      <w:r w:rsidRPr="00962F88">
        <w:rPr>
          <w:b/>
          <w:u w:val="single"/>
        </w:rPr>
        <w:t>maximální</w:t>
      </w:r>
      <w:proofErr w:type="spellEnd"/>
      <w:r w:rsidRPr="00962F88">
        <w:rPr>
          <w:b/>
          <w:u w:val="single"/>
        </w:rPr>
        <w:t xml:space="preserve"> kapacitou paměti 8 GB! </w:t>
      </w:r>
    </w:p>
    <w:p w14:paraId="53486CC3" w14:textId="77777777" w:rsidR="00962F88" w:rsidRDefault="00962F88">
      <w:pPr>
        <w:pStyle w:val="Textkrper"/>
      </w:pPr>
    </w:p>
    <w:p w14:paraId="1C8147B7" w14:textId="77777777" w:rsidR="00962F88" w:rsidRPr="00962F88" w:rsidRDefault="00962F88">
      <w:pPr>
        <w:pStyle w:val="Textkrper"/>
        <w:spacing w:before="25"/>
        <w:rPr>
          <w:spacing w:val="1"/>
        </w:rPr>
      </w:pPr>
      <w:r w:rsidRPr="00962F88">
        <w:rPr>
          <w:spacing w:val="1"/>
        </w:rPr>
        <w:t xml:space="preserve">USB </w:t>
      </w:r>
      <w:proofErr w:type="spellStart"/>
      <w:r w:rsidRPr="00962F88">
        <w:rPr>
          <w:spacing w:val="1"/>
        </w:rPr>
        <w:t>flash</w:t>
      </w:r>
      <w:proofErr w:type="spellEnd"/>
      <w:r w:rsidRPr="00962F88">
        <w:rPr>
          <w:spacing w:val="1"/>
        </w:rPr>
        <w:t xml:space="preserve"> </w:t>
      </w:r>
      <w:proofErr w:type="spellStart"/>
      <w:r w:rsidRPr="00962F88">
        <w:rPr>
          <w:spacing w:val="1"/>
        </w:rPr>
        <w:t>disky</w:t>
      </w:r>
      <w:proofErr w:type="spellEnd"/>
      <w:r w:rsidRPr="00962F88">
        <w:rPr>
          <w:spacing w:val="1"/>
        </w:rPr>
        <w:t xml:space="preserve"> s </w:t>
      </w:r>
      <w:proofErr w:type="spellStart"/>
      <w:r w:rsidRPr="00962F88">
        <w:rPr>
          <w:spacing w:val="1"/>
        </w:rPr>
        <w:t>vyšší</w:t>
      </w:r>
      <w:proofErr w:type="spellEnd"/>
      <w:r w:rsidRPr="00962F88">
        <w:rPr>
          <w:spacing w:val="1"/>
        </w:rPr>
        <w:t xml:space="preserve"> kapacitou paměti, například 8 GB, nemusí být pro provedení aktualizace softwaru rádiovým zařízením podporovány. </w:t>
      </w:r>
      <w:proofErr w:type="spellStart"/>
      <w:r w:rsidRPr="00962F88">
        <w:rPr>
          <w:spacing w:val="1"/>
        </w:rPr>
        <w:t>Použitý</w:t>
      </w:r>
      <w:proofErr w:type="spellEnd"/>
      <w:r w:rsidRPr="00962F88">
        <w:rPr>
          <w:spacing w:val="1"/>
        </w:rPr>
        <w:t xml:space="preserve"> USB </w:t>
      </w:r>
      <w:proofErr w:type="spellStart"/>
      <w:r w:rsidRPr="00962F88">
        <w:rPr>
          <w:spacing w:val="1"/>
        </w:rPr>
        <w:t>flash</w:t>
      </w:r>
      <w:proofErr w:type="spellEnd"/>
      <w:r w:rsidRPr="00962F88">
        <w:rPr>
          <w:spacing w:val="1"/>
        </w:rPr>
        <w:t xml:space="preserve"> </w:t>
      </w:r>
      <w:proofErr w:type="spellStart"/>
      <w:r w:rsidRPr="00962F88">
        <w:rPr>
          <w:spacing w:val="1"/>
        </w:rPr>
        <w:t>disk</w:t>
      </w:r>
      <w:proofErr w:type="spellEnd"/>
      <w:r w:rsidRPr="00962F88">
        <w:rPr>
          <w:spacing w:val="1"/>
        </w:rPr>
        <w:t xml:space="preserve"> </w:t>
      </w:r>
      <w:proofErr w:type="spellStart"/>
      <w:r w:rsidRPr="00962F88">
        <w:rPr>
          <w:spacing w:val="1"/>
        </w:rPr>
        <w:t>vždy</w:t>
      </w:r>
      <w:proofErr w:type="spellEnd"/>
      <w:r w:rsidRPr="00962F88">
        <w:rPr>
          <w:spacing w:val="1"/>
        </w:rPr>
        <w:t xml:space="preserve"> </w:t>
      </w:r>
      <w:proofErr w:type="spellStart"/>
      <w:r w:rsidRPr="00962F88">
        <w:rPr>
          <w:spacing w:val="1"/>
        </w:rPr>
        <w:t>naformátujte</w:t>
      </w:r>
      <w:proofErr w:type="spellEnd"/>
      <w:r w:rsidRPr="00962F88">
        <w:rPr>
          <w:spacing w:val="1"/>
        </w:rPr>
        <w:t xml:space="preserve"> na „FAT32“ nebo </w:t>
      </w:r>
      <w:proofErr w:type="spellStart"/>
      <w:r w:rsidRPr="00962F88">
        <w:rPr>
          <w:spacing w:val="1"/>
        </w:rPr>
        <w:t>případně</w:t>
      </w:r>
      <w:proofErr w:type="spellEnd"/>
      <w:r w:rsidRPr="00962F88">
        <w:rPr>
          <w:spacing w:val="1"/>
        </w:rPr>
        <w:t xml:space="preserve"> na „exFAT“! 1.</w:t>
      </w:r>
    </w:p>
    <w:p w14:paraId="26A8E6E9" w14:textId="77777777" w:rsidR="00962F88" w:rsidRPr="00962F88" w:rsidRDefault="00962F88" w:rsidP="00962F88">
      <w:pPr>
        <w:pStyle w:val="Textkrper"/>
        <w:spacing w:before="25"/>
        <w:rPr>
          <w:szCs w:val="22"/>
        </w:rPr>
      </w:pPr>
    </w:p>
    <w:p w14:paraId="38AF51A9" w14:textId="77777777" w:rsidR="00962F88" w:rsidRPr="00962F88" w:rsidRDefault="00962F88" w:rsidP="00962F88">
      <w:pPr>
        <w:pStyle w:val="Textkrper"/>
        <w:numPr>
          <w:ilvl w:val="0"/>
          <w:numId w:val="4"/>
        </w:numPr>
        <w:spacing w:before="25"/>
        <w:rPr>
          <w:szCs w:val="22"/>
        </w:rPr>
      </w:pPr>
      <w:proofErr w:type="spellStart"/>
      <w:r w:rsidRPr="00962F88">
        <w:rPr>
          <w:szCs w:val="22"/>
        </w:rPr>
        <w:t>Zkopírujte</w:t>
      </w:r>
      <w:proofErr w:type="spellEnd"/>
      <w:r w:rsidRPr="00962F88">
        <w:rPr>
          <w:szCs w:val="22"/>
        </w:rPr>
        <w:t xml:space="preserve"> </w:t>
      </w:r>
      <w:proofErr w:type="spellStart"/>
      <w:r w:rsidRPr="00962F88">
        <w:rPr>
          <w:szCs w:val="22"/>
        </w:rPr>
        <w:t>soubor</w:t>
      </w:r>
      <w:proofErr w:type="spellEnd"/>
      <w:r w:rsidRPr="00962F88">
        <w:rPr>
          <w:szCs w:val="22"/>
        </w:rPr>
        <w:t xml:space="preserve"> </w:t>
      </w:r>
      <w:proofErr w:type="spellStart"/>
      <w:r w:rsidRPr="00962F88">
        <w:rPr>
          <w:szCs w:val="22"/>
        </w:rPr>
        <w:t>ufw</w:t>
      </w:r>
      <w:proofErr w:type="spellEnd"/>
      <w:r w:rsidRPr="00962F88">
        <w:rPr>
          <w:szCs w:val="22"/>
        </w:rPr>
        <w:t xml:space="preserve"> na </w:t>
      </w:r>
      <w:proofErr w:type="spellStart"/>
      <w:r w:rsidRPr="00962F88">
        <w:rPr>
          <w:szCs w:val="22"/>
        </w:rPr>
        <w:t>naformátovan</w:t>
      </w:r>
      <w:r>
        <w:rPr>
          <w:szCs w:val="22"/>
        </w:rPr>
        <w:t>ý</w:t>
      </w:r>
      <w:proofErr w:type="spellEnd"/>
      <w:r w:rsidRPr="00962F88">
        <w:rPr>
          <w:szCs w:val="22"/>
        </w:rPr>
        <w:t xml:space="preserve"> USB </w:t>
      </w:r>
      <w:proofErr w:type="spellStart"/>
      <w:r>
        <w:rPr>
          <w:szCs w:val="22"/>
        </w:rPr>
        <w:t>flashdisk</w:t>
      </w:r>
      <w:proofErr w:type="spellEnd"/>
      <w:r w:rsidRPr="00962F88">
        <w:rPr>
          <w:szCs w:val="22"/>
        </w:rPr>
        <w:t>.</w:t>
      </w:r>
    </w:p>
    <w:p w14:paraId="38DC9224" w14:textId="77777777" w:rsidR="00962F88" w:rsidRPr="00962F88" w:rsidRDefault="00962F88" w:rsidP="00962F88">
      <w:pPr>
        <w:pStyle w:val="Textkrper"/>
        <w:numPr>
          <w:ilvl w:val="0"/>
          <w:numId w:val="4"/>
        </w:numPr>
        <w:spacing w:before="25"/>
        <w:rPr>
          <w:szCs w:val="22"/>
        </w:rPr>
      </w:pPr>
      <w:r w:rsidRPr="00962F88">
        <w:rPr>
          <w:szCs w:val="22"/>
        </w:rPr>
        <w:t>Vypněte rádio, pokud je zapnuté.</w:t>
      </w:r>
    </w:p>
    <w:p w14:paraId="00DF4F71" w14:textId="77777777" w:rsidR="00962F88" w:rsidRPr="00962F88" w:rsidRDefault="00962F88" w:rsidP="00962F88">
      <w:pPr>
        <w:pStyle w:val="Textkrper"/>
        <w:numPr>
          <w:ilvl w:val="0"/>
          <w:numId w:val="4"/>
        </w:numPr>
        <w:spacing w:before="25"/>
        <w:rPr>
          <w:szCs w:val="22"/>
        </w:rPr>
      </w:pPr>
      <w:proofErr w:type="spellStart"/>
      <w:r w:rsidRPr="00962F88">
        <w:rPr>
          <w:szCs w:val="22"/>
        </w:rPr>
        <w:t>Připojte</w:t>
      </w:r>
      <w:proofErr w:type="spellEnd"/>
      <w:r w:rsidRPr="00962F88">
        <w:rPr>
          <w:szCs w:val="22"/>
        </w:rPr>
        <w:t xml:space="preserve"> USB </w:t>
      </w:r>
      <w:proofErr w:type="spellStart"/>
      <w:r>
        <w:rPr>
          <w:szCs w:val="22"/>
        </w:rPr>
        <w:t>flashdisk</w:t>
      </w:r>
      <w:proofErr w:type="spellEnd"/>
      <w:r>
        <w:rPr>
          <w:szCs w:val="22"/>
        </w:rPr>
        <w:t xml:space="preserve"> (</w:t>
      </w:r>
      <w:proofErr w:type="spellStart"/>
      <w:r w:rsidRPr="00962F88">
        <w:rPr>
          <w:szCs w:val="22"/>
        </w:rPr>
        <w:t>paměť</w:t>
      </w:r>
      <w:proofErr w:type="spellEnd"/>
      <w:r>
        <w:rPr>
          <w:szCs w:val="22"/>
        </w:rPr>
        <w:t>)</w:t>
      </w:r>
      <w:r w:rsidRPr="00962F88">
        <w:rPr>
          <w:szCs w:val="22"/>
        </w:rPr>
        <w:t xml:space="preserve"> k USB portu rádia.</w:t>
      </w:r>
    </w:p>
    <w:p w14:paraId="11F745CB" w14:textId="77777777" w:rsidR="00962F88" w:rsidRPr="00962F88" w:rsidRDefault="00962F88" w:rsidP="00962F88">
      <w:pPr>
        <w:pStyle w:val="Textkrper"/>
        <w:numPr>
          <w:ilvl w:val="0"/>
          <w:numId w:val="4"/>
        </w:numPr>
        <w:spacing w:before="25"/>
        <w:rPr>
          <w:szCs w:val="22"/>
        </w:rPr>
      </w:pPr>
      <w:r w:rsidRPr="00962F88">
        <w:rPr>
          <w:szCs w:val="22"/>
        </w:rPr>
        <w:t>Poté rádio znovu zapněte.</w:t>
      </w:r>
    </w:p>
    <w:p w14:paraId="563D48E0" w14:textId="77777777" w:rsidR="00962F88" w:rsidRDefault="00962F88" w:rsidP="00962F88">
      <w:pPr>
        <w:pStyle w:val="Textkrper"/>
        <w:numPr>
          <w:ilvl w:val="0"/>
          <w:numId w:val="4"/>
        </w:numPr>
        <w:spacing w:before="25"/>
        <w:rPr>
          <w:szCs w:val="22"/>
        </w:rPr>
      </w:pPr>
      <w:r w:rsidRPr="00962F88">
        <w:rPr>
          <w:szCs w:val="22"/>
        </w:rPr>
        <w:t>Aktualizace softwaru se spustí automaticky.</w:t>
      </w:r>
    </w:p>
    <w:p w14:paraId="08218D56" w14:textId="77777777" w:rsidR="00962F88" w:rsidRDefault="00962F88" w:rsidP="00962F88">
      <w:pPr>
        <w:pStyle w:val="Textkrper"/>
        <w:numPr>
          <w:ilvl w:val="0"/>
          <w:numId w:val="4"/>
        </w:numPr>
        <w:spacing w:before="25"/>
        <w:rPr>
          <w:szCs w:val="22"/>
        </w:rPr>
      </w:pPr>
      <w:r w:rsidRPr="00962F88">
        <w:rPr>
          <w:szCs w:val="22"/>
        </w:rPr>
        <w:t>Běhe</w:t>
      </w:r>
      <w:r>
        <w:rPr>
          <w:szCs w:val="22"/>
        </w:rPr>
        <w:t>m aktualizace rádio nevypínejte a neodpojujte od napájení! Hrozí nenávratné poškození.</w:t>
      </w:r>
    </w:p>
    <w:p w14:paraId="0A37D0D8" w14:textId="77777777" w:rsidR="00962F88" w:rsidRDefault="00962F88" w:rsidP="00962F88">
      <w:pPr>
        <w:pStyle w:val="Textkrper"/>
        <w:numPr>
          <w:ilvl w:val="0"/>
          <w:numId w:val="4"/>
        </w:numPr>
        <w:spacing w:before="25"/>
        <w:rPr>
          <w:szCs w:val="22"/>
        </w:rPr>
      </w:pPr>
      <w:r w:rsidRPr="00962F88">
        <w:rPr>
          <w:szCs w:val="22"/>
        </w:rPr>
        <w:t>Po aktualizaci softwaru se zařízení automaticky vypne a restartuje.</w:t>
      </w:r>
    </w:p>
    <w:p w14:paraId="1A53B594" w14:textId="77777777" w:rsidR="00962F88" w:rsidRPr="00962F88" w:rsidRDefault="00962F88" w:rsidP="00962F88">
      <w:pPr>
        <w:pStyle w:val="Textkrper"/>
        <w:spacing w:before="25"/>
        <w:ind w:left="720"/>
        <w:rPr>
          <w:szCs w:val="22"/>
        </w:rPr>
      </w:pPr>
    </w:p>
    <w:p w14:paraId="1869B0B5" w14:textId="77777777" w:rsidR="00962F88" w:rsidRDefault="00962F88" w:rsidP="00962F88">
      <w:pPr>
        <w:pStyle w:val="Textkrper"/>
        <w:spacing w:before="24"/>
        <w:ind w:left="141"/>
        <w:rPr>
          <w:szCs w:val="22"/>
        </w:rPr>
      </w:pPr>
      <w:r w:rsidRPr="00962F88">
        <w:rPr>
          <w:szCs w:val="22"/>
        </w:rPr>
        <w:t>Doporučujeme (ale není to nutnost), aby po aktualizaci znovu vyvolali tovární nastavení a p</w:t>
      </w:r>
      <w:r>
        <w:rPr>
          <w:szCs w:val="22"/>
        </w:rPr>
        <w:t>rovedli novou první instalaci.</w:t>
      </w:r>
    </w:p>
    <w:p w14:paraId="29ACBD3D" w14:textId="77777777" w:rsidR="00962F88" w:rsidRDefault="00962F88" w:rsidP="00962F88">
      <w:pPr>
        <w:pStyle w:val="Textkrper"/>
        <w:spacing w:before="24"/>
        <w:ind w:left="141"/>
        <w:rPr>
          <w:szCs w:val="22"/>
        </w:rPr>
      </w:pPr>
    </w:p>
    <w:p w14:paraId="62E48A73" w14:textId="77777777" w:rsidR="00610852" w:rsidRDefault="00962F88" w:rsidP="00962F88">
      <w:pPr>
        <w:pStyle w:val="Textkrper"/>
        <w:spacing w:before="24"/>
        <w:ind w:left="141"/>
      </w:pPr>
      <w:r w:rsidRPr="00962F88">
        <w:rPr>
          <w:szCs w:val="22"/>
        </w:rPr>
        <w:t xml:space="preserve">V případě dalších dotazů se můžete obrátit na náš servis e-mailem: </w:t>
      </w:r>
      <w:hyperlink r:id="rId6" w:history="1">
        <w:r w:rsidR="00610852" w:rsidRPr="004E2C4E">
          <w:rPr>
            <w:rStyle w:val="Hyperlink"/>
          </w:rPr>
          <w:t>service@telestar.de</w:t>
        </w:r>
      </w:hyperlink>
    </w:p>
    <w:p w14:paraId="74A04DF1" w14:textId="77777777" w:rsidR="00610852" w:rsidRDefault="00610852" w:rsidP="00610852">
      <w:pPr>
        <w:pStyle w:val="Textkrper"/>
        <w:spacing w:before="24"/>
        <w:ind w:left="141"/>
      </w:pPr>
    </w:p>
    <w:p w14:paraId="44DB1388" w14:textId="77777777" w:rsidR="00610852" w:rsidRDefault="00610852" w:rsidP="00610852">
      <w:pPr>
        <w:pStyle w:val="Textkrper"/>
        <w:spacing w:before="24"/>
        <w:ind w:left="141"/>
      </w:pPr>
      <w:hyperlink r:id="rId7" w:history="1">
        <w:r w:rsidRPr="004E2C4E">
          <w:rPr>
            <w:rStyle w:val="Hyperlink"/>
          </w:rPr>
          <w:t>www.telestar.de</w:t>
        </w:r>
      </w:hyperlink>
    </w:p>
    <w:p w14:paraId="23892159" w14:textId="77777777" w:rsidR="00610852" w:rsidRPr="00610852" w:rsidRDefault="00610852" w:rsidP="00610852">
      <w:pPr>
        <w:pStyle w:val="Textkrper"/>
        <w:spacing w:before="24"/>
        <w:ind w:left="141"/>
      </w:pPr>
    </w:p>
    <w:sectPr w:rsidR="00610852" w:rsidRPr="00610852" w:rsidSect="00DD14C6">
      <w:type w:val="continuous"/>
      <w:pgSz w:w="11910" w:h="16840"/>
      <w:pgMar w:top="96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44244"/>
    <w:multiLevelType w:val="hybridMultilevel"/>
    <w:tmpl w:val="5F5E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41EF9"/>
    <w:multiLevelType w:val="hybridMultilevel"/>
    <w:tmpl w:val="C76AA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91507"/>
    <w:multiLevelType w:val="hybridMultilevel"/>
    <w:tmpl w:val="C2EEBDBA"/>
    <w:lvl w:ilvl="0" w:tplc="2F6E1CBA">
      <w:start w:val="1"/>
      <w:numFmt w:val="decimal"/>
      <w:lvlText w:val="%1."/>
      <w:lvlJc w:val="left"/>
      <w:pPr>
        <w:ind w:left="86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de-DE" w:eastAsia="en-US" w:bidi="ar-SA"/>
      </w:rPr>
    </w:lvl>
    <w:lvl w:ilvl="1" w:tplc="6FBAB9DC">
      <w:numFmt w:val="bullet"/>
      <w:lvlText w:val="•"/>
      <w:lvlJc w:val="left"/>
      <w:pPr>
        <w:ind w:left="1709" w:hanging="360"/>
      </w:pPr>
      <w:rPr>
        <w:rFonts w:hint="default"/>
        <w:lang w:val="de-DE" w:eastAsia="en-US" w:bidi="ar-SA"/>
      </w:rPr>
    </w:lvl>
    <w:lvl w:ilvl="2" w:tplc="B31E007C">
      <w:numFmt w:val="bullet"/>
      <w:lvlText w:val="•"/>
      <w:lvlJc w:val="left"/>
      <w:pPr>
        <w:ind w:left="2559" w:hanging="360"/>
      </w:pPr>
      <w:rPr>
        <w:rFonts w:hint="default"/>
        <w:lang w:val="de-DE" w:eastAsia="en-US" w:bidi="ar-SA"/>
      </w:rPr>
    </w:lvl>
    <w:lvl w:ilvl="3" w:tplc="1198437E">
      <w:numFmt w:val="bullet"/>
      <w:lvlText w:val="•"/>
      <w:lvlJc w:val="left"/>
      <w:pPr>
        <w:ind w:left="3408" w:hanging="360"/>
      </w:pPr>
      <w:rPr>
        <w:rFonts w:hint="default"/>
        <w:lang w:val="de-DE" w:eastAsia="en-US" w:bidi="ar-SA"/>
      </w:rPr>
    </w:lvl>
    <w:lvl w:ilvl="4" w:tplc="CE844606">
      <w:numFmt w:val="bullet"/>
      <w:lvlText w:val="•"/>
      <w:lvlJc w:val="left"/>
      <w:pPr>
        <w:ind w:left="4258" w:hanging="360"/>
      </w:pPr>
      <w:rPr>
        <w:rFonts w:hint="default"/>
        <w:lang w:val="de-DE" w:eastAsia="en-US" w:bidi="ar-SA"/>
      </w:rPr>
    </w:lvl>
    <w:lvl w:ilvl="5" w:tplc="A1AE191E">
      <w:numFmt w:val="bullet"/>
      <w:lvlText w:val="•"/>
      <w:lvlJc w:val="left"/>
      <w:pPr>
        <w:ind w:left="5108" w:hanging="360"/>
      </w:pPr>
      <w:rPr>
        <w:rFonts w:hint="default"/>
        <w:lang w:val="de-DE" w:eastAsia="en-US" w:bidi="ar-SA"/>
      </w:rPr>
    </w:lvl>
    <w:lvl w:ilvl="6" w:tplc="182E0EA2">
      <w:numFmt w:val="bullet"/>
      <w:lvlText w:val="•"/>
      <w:lvlJc w:val="left"/>
      <w:pPr>
        <w:ind w:left="5957" w:hanging="360"/>
      </w:pPr>
      <w:rPr>
        <w:rFonts w:hint="default"/>
        <w:lang w:val="de-DE" w:eastAsia="en-US" w:bidi="ar-SA"/>
      </w:rPr>
    </w:lvl>
    <w:lvl w:ilvl="7" w:tplc="C18470EA">
      <w:numFmt w:val="bullet"/>
      <w:lvlText w:val="•"/>
      <w:lvlJc w:val="left"/>
      <w:pPr>
        <w:ind w:left="6807" w:hanging="360"/>
      </w:pPr>
      <w:rPr>
        <w:rFonts w:hint="default"/>
        <w:lang w:val="de-DE" w:eastAsia="en-US" w:bidi="ar-SA"/>
      </w:rPr>
    </w:lvl>
    <w:lvl w:ilvl="8" w:tplc="3A2E5FDE">
      <w:numFmt w:val="bullet"/>
      <w:lvlText w:val="•"/>
      <w:lvlJc w:val="left"/>
      <w:pPr>
        <w:ind w:left="7657" w:hanging="360"/>
      </w:pPr>
      <w:rPr>
        <w:rFonts w:hint="default"/>
        <w:lang w:val="de-DE" w:eastAsia="en-US" w:bidi="ar-SA"/>
      </w:rPr>
    </w:lvl>
  </w:abstractNum>
  <w:abstractNum w:abstractNumId="3" w15:restartNumberingAfterBreak="0">
    <w:nsid w:val="26182D6B"/>
    <w:multiLevelType w:val="hybridMultilevel"/>
    <w:tmpl w:val="1E74A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6174">
    <w:abstractNumId w:val="2"/>
  </w:num>
  <w:num w:numId="2" w16cid:durableId="1026785245">
    <w:abstractNumId w:val="1"/>
  </w:num>
  <w:num w:numId="3" w16cid:durableId="1503859438">
    <w:abstractNumId w:val="0"/>
  </w:num>
  <w:num w:numId="4" w16cid:durableId="8567019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16E"/>
    <w:rsid w:val="000F083D"/>
    <w:rsid w:val="002436D7"/>
    <w:rsid w:val="00273B27"/>
    <w:rsid w:val="00316DE3"/>
    <w:rsid w:val="003B19E6"/>
    <w:rsid w:val="0043116E"/>
    <w:rsid w:val="00610852"/>
    <w:rsid w:val="00651148"/>
    <w:rsid w:val="00693932"/>
    <w:rsid w:val="006F465E"/>
    <w:rsid w:val="00955EEF"/>
    <w:rsid w:val="00962F88"/>
    <w:rsid w:val="00A3015A"/>
    <w:rsid w:val="00B51653"/>
    <w:rsid w:val="00DD14C6"/>
    <w:rsid w:val="00E4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8E8B"/>
  <w15:docId w15:val="{1F4B9714-524D-4363-92BE-A15A40E6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14C6"/>
    <w:rPr>
      <w:rFonts w:ascii="Calibri" w:eastAsia="Calibri" w:hAnsi="Calibri" w:cs="Calibri"/>
    </w:rPr>
  </w:style>
  <w:style w:type="paragraph" w:styleId="berschrift1">
    <w:name w:val="heading 1"/>
    <w:basedOn w:val="Standard"/>
    <w:uiPriority w:val="9"/>
    <w:qFormat/>
    <w:rsid w:val="00DD14C6"/>
    <w:pPr>
      <w:ind w:left="141" w:hanging="358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14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DD14C6"/>
    <w:rPr>
      <w:sz w:val="24"/>
      <w:szCs w:val="24"/>
    </w:rPr>
  </w:style>
  <w:style w:type="paragraph" w:styleId="Titel">
    <w:name w:val="Title"/>
    <w:basedOn w:val="Standard"/>
    <w:uiPriority w:val="10"/>
    <w:qFormat/>
    <w:rsid w:val="00DD14C6"/>
    <w:pPr>
      <w:ind w:left="1007"/>
    </w:pPr>
    <w:rPr>
      <w:b/>
      <w:bCs/>
      <w:i/>
      <w:iCs/>
      <w:sz w:val="28"/>
      <w:szCs w:val="28"/>
      <w:u w:val="single" w:color="000000"/>
    </w:rPr>
  </w:style>
  <w:style w:type="paragraph" w:styleId="Listenabsatz">
    <w:name w:val="List Paragraph"/>
    <w:basedOn w:val="Standard"/>
    <w:uiPriority w:val="1"/>
    <w:qFormat/>
    <w:rsid w:val="00DD14C6"/>
    <w:pPr>
      <w:spacing w:before="22"/>
      <w:ind w:left="859" w:hanging="358"/>
    </w:pPr>
  </w:style>
  <w:style w:type="paragraph" w:customStyle="1" w:styleId="TableParagraph">
    <w:name w:val="Table Paragraph"/>
    <w:basedOn w:val="Standard"/>
    <w:uiPriority w:val="1"/>
    <w:qFormat/>
    <w:rsid w:val="00DD14C6"/>
  </w:style>
  <w:style w:type="character" w:styleId="Hyperlink">
    <w:name w:val="Hyperlink"/>
    <w:basedOn w:val="Absatz-Standardschriftart"/>
    <w:uiPriority w:val="99"/>
    <w:unhideWhenUsed/>
    <w:rsid w:val="00610852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10852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2F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2F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lesta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vice@telestar.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1102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Frank Kirwel</dc:creator>
  <cp:lastModifiedBy>Frank Kirwel</cp:lastModifiedBy>
  <cp:revision>2</cp:revision>
  <cp:lastPrinted>2025-06-27T06:48:00Z</cp:lastPrinted>
  <dcterms:created xsi:type="dcterms:W3CDTF">2025-09-11T15:37:00Z</dcterms:created>
  <dcterms:modified xsi:type="dcterms:W3CDTF">2025-09-11T15:37:00Z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2025-06-27T00:00:00Z</vt:filetime>
  </property>
  <property fmtid="{D5CDD505-2E9C-101B-9397-08002B2CF9AE}" pid="5" name="Producer">
    <vt:lpwstr>Microsoft® Word 2016</vt:lpwstr>
  </property>
</Properties>
</file>